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C00000"/>
          <w:sz w:val="72"/>
          <w:szCs w:val="72"/>
        </w:rPr>
      </w:pPr>
      <w:r>
        <w:rPr>
          <w:color w:val="C00000"/>
          <w:sz w:val="72"/>
          <w:szCs w:val="72"/>
        </w:rPr>
        <w:t>Al Khwarizmi</w:t>
      </w:r>
    </w:p>
    <w:p>
      <w:pPr>
        <w:pStyle w:val="Normal"/>
        <w:rPr>
          <w:color w:val="9BBB59" w:themeColor="accent3"/>
          <w:sz w:val="36"/>
          <w:szCs w:val="36"/>
        </w:rPr>
      </w:pPr>
      <w:r>
        <w:rPr>
          <w:color w:val="9BBB59" w:themeColor="accent3"/>
          <w:sz w:val="36"/>
          <w:szCs w:val="36"/>
        </w:rPr>
      </w:r>
    </w:p>
    <w:p>
      <w:pPr>
        <w:pStyle w:val="Normal"/>
        <w:rPr>
          <w:color w:val="669900"/>
        </w:rPr>
      </w:pPr>
      <w:r>
        <w:rPr>
          <w:rFonts w:ascii="Hermes-Rearialgular" w:hAnsi="Hermes-Rearialgular"/>
          <w:color w:val="669900"/>
          <w:sz w:val="36"/>
          <w:szCs w:val="36"/>
        </w:rPr>
        <w:t>Qui est Al-Khwarizmi ?</w:t>
      </w:r>
    </w:p>
    <w:p>
      <w:pPr>
        <w:pStyle w:val="Normal"/>
        <w:rPr>
          <w:rFonts w:ascii="Hermes-Rearialgular" w:hAnsi="Hermes-Rearialgular"/>
        </w:rPr>
      </w:pPr>
      <w:r>
        <w:rPr>
          <w:rFonts w:ascii="Hermes-Rearialgular" w:hAnsi="Hermes-Rearialgular"/>
        </w:rPr>
        <w:t>Muhammad Ibn Mūsa al-Kh</w:t>
      </w:r>
      <w:r>
        <w:rPr>
          <w:rFonts w:ascii="Hermes-Rearialgular" w:hAnsi="Hermes-Rearialgular"/>
        </w:rPr>
        <w:t>a</w:t>
      </w:r>
      <w:r>
        <w:rPr>
          <w:rFonts w:ascii="Hermes-Rearialgular" w:hAnsi="Hermes-Rearialgular"/>
        </w:rPr>
        <w:t xml:space="preserve">warizmi, généralement appelé Al-Khwarizmi né dans les années 783 , originaire  de Khiva dans la région du Khârezmi ,mort vers 850 à Bagdad </w:t>
      </w:r>
    </w:p>
    <w:p>
      <w:pPr>
        <w:pStyle w:val="Normal"/>
        <w:rPr>
          <w:rFonts w:ascii="Hermes-Rearialgular" w:hAnsi="Hermes-Rearialgular"/>
        </w:rPr>
      </w:pPr>
      <w:r>
        <w:rPr>
          <w:rFonts w:ascii="Hermes-Rearialgular" w:hAnsi="Hermes-Rearialgular"/>
        </w:rPr>
        <w:t>Al Khwarizmi est un mathématicien, géographe, astronome perse membre de la Maison de la sagesse de Bagdad (association de centre qui consiste a traduire les ouvrages astrologique mathématique…)</w:t>
      </w:r>
    </w:p>
    <w:p>
      <w:pPr>
        <w:pStyle w:val="Normal"/>
        <w:rPr>
          <w:rFonts w:ascii="Hermes-Rearialgular" w:hAnsi="Hermes-Rearialgular"/>
          <w:color w:val="9BBB59" w:themeColor="accent3"/>
        </w:rPr>
      </w:pPr>
      <w:r>
        <w:rPr>
          <w:rFonts w:ascii="Hermes-Rearialgular" w:hAnsi="Hermes-Rearialgular"/>
          <w:color w:val="9BBB59" w:themeColor="accent3"/>
        </w:rPr>
      </w:r>
    </w:p>
    <w:p>
      <w:pPr>
        <w:pStyle w:val="Normal"/>
        <w:rPr>
          <w:sz w:val="36"/>
          <w:szCs w:val="36"/>
        </w:rPr>
      </w:pPr>
      <w:r>
        <w:rPr>
          <w:rFonts w:ascii="Hermes-Rearialgular" w:hAnsi="Hermes-Rearialgular"/>
          <w:color w:val="669900"/>
        </w:rPr>
        <w:drawing>
          <wp:anchor behindDoc="0" distT="0" distB="0" distL="0" distR="0" simplePos="0" locked="0" layoutInCell="1" allowOverlap="1" relativeHeight="2">
            <wp:simplePos x="0" y="0"/>
            <wp:positionH relativeFrom="column">
              <wp:posOffset>751205</wp:posOffset>
            </wp:positionH>
            <wp:positionV relativeFrom="paragraph">
              <wp:posOffset>-3810</wp:posOffset>
            </wp:positionV>
            <wp:extent cx="3899535" cy="26187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99535" cy="2618740"/>
                    </a:xfrm>
                    <a:prstGeom prst="rect">
                      <a:avLst/>
                    </a:prstGeom>
                  </pic:spPr>
                </pic:pic>
              </a:graphicData>
            </a:graphic>
          </wp:anchor>
        </w:drawing>
      </w:r>
    </w:p>
    <w:p>
      <w:pPr>
        <w:pStyle w:val="Normal"/>
        <w:rPr>
          <w:sz w:val="36"/>
          <w:szCs w:val="36"/>
        </w:rPr>
      </w:pPr>
      <w:r>
        <w:rPr>
          <w:rFonts w:ascii="Hermes-Rearialgular" w:hAnsi="Hermes-Rearialgular"/>
          <w:color w:val="669900"/>
        </w:rPr>
      </w:r>
    </w:p>
    <w:p>
      <w:pPr>
        <w:pStyle w:val="Normal"/>
        <w:rPr>
          <w:sz w:val="36"/>
          <w:szCs w:val="36"/>
        </w:rPr>
      </w:pPr>
      <w:r>
        <w:rPr>
          <w:rFonts w:ascii="Hermes-Rearialgular" w:hAnsi="Hermes-Rearialgular"/>
          <w:color w:val="669900"/>
        </w:rPr>
      </w:r>
    </w:p>
    <w:p>
      <w:pPr>
        <w:pStyle w:val="Normal"/>
        <w:rPr>
          <w:sz w:val="36"/>
          <w:szCs w:val="36"/>
        </w:rPr>
      </w:pPr>
      <w:r>
        <w:rPr>
          <w:rFonts w:ascii="Hermes-Rearialgular" w:hAnsi="Hermes-Rearialgular"/>
          <w:color w:val="669900"/>
        </w:rPr>
      </w:r>
    </w:p>
    <w:p>
      <w:pPr>
        <w:pStyle w:val="Normal"/>
        <w:rPr>
          <w:sz w:val="36"/>
          <w:szCs w:val="36"/>
        </w:rPr>
      </w:pPr>
      <w:r>
        <w:rPr>
          <w:rFonts w:ascii="Hermes-Rearialgular" w:hAnsi="Hermes-Rearialgular"/>
          <w:color w:val="669900"/>
        </w:rPr>
      </w:r>
    </w:p>
    <w:p>
      <w:pPr>
        <w:pStyle w:val="Normal"/>
        <w:rPr>
          <w:sz w:val="36"/>
          <w:szCs w:val="36"/>
        </w:rPr>
      </w:pPr>
      <w:r>
        <w:rPr>
          <w:rFonts w:ascii="Hermes-Rearialgular" w:hAnsi="Hermes-Rearialgular"/>
          <w:color w:val="669900"/>
        </w:rPr>
      </w:r>
    </w:p>
    <w:p>
      <w:pPr>
        <w:pStyle w:val="Normal"/>
        <w:rPr>
          <w:sz w:val="36"/>
          <w:szCs w:val="36"/>
        </w:rPr>
      </w:pPr>
      <w:r>
        <w:rPr>
          <w:rFonts w:ascii="Hermes-Rearialgular" w:hAnsi="Hermes-Rearialgular"/>
          <w:color w:val="669900"/>
        </w:rPr>
      </w:r>
    </w:p>
    <w:p>
      <w:pPr>
        <w:pStyle w:val="Normal"/>
        <w:rPr>
          <w:sz w:val="36"/>
          <w:szCs w:val="36"/>
        </w:rPr>
      </w:pPr>
      <w:r>
        <w:rPr>
          <w:rFonts w:ascii="Hermes-Rearialgular" w:hAnsi="Hermes-Rearialgular"/>
          <w:color w:val="669900"/>
        </w:rPr>
      </w:r>
    </w:p>
    <w:p>
      <w:pPr>
        <w:pStyle w:val="Normal"/>
        <w:rPr>
          <w:rFonts w:ascii="Hermes-Rearialgular" w:hAnsi="Hermes-Rearialgular"/>
          <w:color w:val="669900"/>
        </w:rPr>
      </w:pPr>
      <w:r>
        <w:rPr>
          <w:rFonts w:ascii="Hermes-Rearialgular" w:hAnsi="Hermes-Rearialgular"/>
          <w:color w:val="669900"/>
          <w:sz w:val="36"/>
          <w:szCs w:val="36"/>
        </w:rPr>
        <w:t>Qu’es ce qu’il a fait dans sa vie?</w:t>
      </w:r>
    </w:p>
    <w:p>
      <w:pPr>
        <w:pStyle w:val="Normal"/>
        <w:rPr>
          <w:rFonts w:ascii="Hermes-Rearialgular" w:hAnsi="Hermes-Rearialgular"/>
        </w:rPr>
      </w:pPr>
      <w:r>
        <w:rPr>
          <w:rFonts w:ascii="Hermes-Rearialgular" w:hAnsi="Hermes-Rearialgular"/>
        </w:rPr>
        <w:t>Al Khwarizmi avait plusieurs professions. Il était géographe, astronome et mathématicien.</w:t>
      </w:r>
    </w:p>
    <w:p>
      <w:pPr>
        <w:pStyle w:val="Normal"/>
        <w:rPr>
          <w:rFonts w:ascii="Hermes-Rearialgular" w:hAnsi="Hermes-Rearialgular"/>
          <w:color w:val="669900"/>
        </w:rPr>
      </w:pPr>
      <w:r>
        <w:rPr>
          <w:rFonts w:eastAsia="Calibri" w:cs="" w:ascii="Hermes-Rearialgular" w:hAnsi="Hermes-Rearialgular" w:cstheme="minorBidi" w:eastAsiaTheme="minorHAnsi"/>
          <w:b w:val="false"/>
          <w:bCs w:val="false"/>
          <w:color w:val="669900"/>
          <w:sz w:val="30"/>
          <w:szCs w:val="30"/>
          <w:highlight w:val="white"/>
        </w:rPr>
        <w:t>Geographie :</w:t>
      </w:r>
    </w:p>
    <w:p>
      <w:pPr>
        <w:pStyle w:val="Normal"/>
        <w:rPr>
          <w:rFonts w:ascii="Hermes-Rearialgular" w:hAnsi="Hermes-Rearialgular"/>
        </w:rPr>
      </w:pPr>
      <w:r>
        <w:rPr>
          <w:rFonts w:ascii="Hermes-Rearialgular" w:hAnsi="Hermes-Rearialgular"/>
        </w:rPr>
        <w:t>En tant que géographe il a écrit un livre qui consiste entièrement a détaillé la longitude, latitude et les coordonnées des endroits  remarquable du monde connu (ville, montagne, mer, iles, rivières…). Son livre a servi de base pour les travaux et les études géographiques, il  contenait une carte qui représentée  le monde, il est le producteur le première du globe terrestre en 830.</w:t>
      </w:r>
    </w:p>
    <w:p>
      <w:pPr>
        <w:pStyle w:val="Normal"/>
        <w:rPr>
          <w:rFonts w:ascii="Hermes-Rearialgular" w:hAnsi="Hermes-Rearialgular"/>
          <w:color w:val="669900"/>
          <w:sz w:val="30"/>
          <w:szCs w:val="30"/>
        </w:rPr>
      </w:pPr>
      <w:r>
        <w:rPr>
          <w:rFonts w:ascii="Hermes-Rearialgular" w:hAnsi="Hermes-Rearialgular"/>
          <w:color w:val="669900"/>
          <w:sz w:val="30"/>
          <w:szCs w:val="30"/>
        </w:rPr>
        <w:t>Astronomie:</w:t>
      </w:r>
    </w:p>
    <w:p>
      <w:pPr>
        <w:pStyle w:val="Normal"/>
        <w:rPr>
          <w:rFonts w:ascii="Hermes-Rearialgular" w:hAnsi="Hermes-Rearialgular"/>
        </w:rPr>
      </w:pPr>
      <w:r>
        <w:rPr>
          <w:rFonts w:ascii="Hermes-Rearialgular" w:hAnsi="Hermes-Rearialgular"/>
        </w:rPr>
        <w:t>Tout en étant géographe, il faisait des recherches en astronomie.</w:t>
      </w:r>
    </w:p>
    <w:p>
      <w:pPr>
        <w:pStyle w:val="Normal"/>
        <w:rPr>
          <w:rFonts w:ascii="Hermes-Rearialgular" w:hAnsi="Hermes-Rearialgular"/>
        </w:rPr>
      </w:pPr>
      <w:r>
        <w:rPr>
          <w:rFonts w:ascii="Hermes-Rearialgular" w:hAnsi="Hermes-Rearialgular"/>
        </w:rPr>
        <w:t xml:space="preserve"> </w:t>
      </w:r>
      <w:r>
        <w:rPr>
          <w:rFonts w:ascii="Hermes-Rearialgular" w:hAnsi="Hermes-Rearialgular"/>
        </w:rPr>
        <w:t xml:space="preserve">Il est l’auteur d’un zij (ensemble de tables qui permettent de </w:t>
      </w:r>
      <w:r>
        <w:rPr>
          <w:rFonts w:ascii="Hermes-Rearialgular" w:hAnsi="Hermes-Rearialgular"/>
        </w:rPr>
        <w:t>connaître</w:t>
      </w:r>
      <w:r>
        <w:rPr>
          <w:rFonts w:ascii="Hermes-Rearialgular" w:hAnsi="Hermes-Rearialgular"/>
        </w:rPr>
        <w:t xml:space="preserve"> et retrouver la position des astres dans le ciel. ) Paru en 830 connu sous le nom de Zij al-Sindhind (table indienne)</w:t>
      </w:r>
      <w:r>
        <w:rPr>
          <w:rFonts w:ascii="Hermes-Rearialgular" w:hAnsi="Hermes-Rearialgular"/>
        </w:rPr>
        <w:t>c'est un ouvrage d'astronomie  inspiré des découvertes des mathématiciens indiens </w:t>
      </w:r>
    </w:p>
    <w:p>
      <w:pPr>
        <w:pStyle w:val="Normal"/>
        <w:rPr>
          <w:rFonts w:ascii="Hermes-Rearialgular" w:hAnsi="Hermes-Rearialgular"/>
        </w:rPr>
      </w:pPr>
      <w:r>
        <w:rPr>
          <w:rFonts w:ascii="Hermes-Rearialgular" w:hAnsi="Hermes-Rearialgular"/>
        </w:rPr>
        <w:t>C</w:t>
      </w:r>
      <w:r>
        <w:rPr>
          <w:rFonts w:ascii="Hermes-Rearialgular" w:hAnsi="Hermes-Rearialgular"/>
        </w:rPr>
        <w:t>e</w:t>
      </w:r>
      <w:r>
        <w:rPr>
          <w:rFonts w:ascii="Hermes-Rearialgular" w:hAnsi="Hermes-Rearialgular"/>
        </w:rPr>
        <w:t>s</w:t>
      </w:r>
      <w:r>
        <w:rPr>
          <w:rFonts w:ascii="Hermes-Rearialgular" w:hAnsi="Hermes-Rearialgular"/>
        </w:rPr>
        <w:t xml:space="preserve"> table</w:t>
      </w:r>
      <w:r>
        <w:rPr>
          <w:rFonts w:ascii="Hermes-Rearialgular" w:hAnsi="Hermes-Rearialgular"/>
        </w:rPr>
        <w:t>s</w:t>
      </w:r>
      <w:r>
        <w:rPr>
          <w:rFonts w:ascii="Hermes-Rearialgular" w:hAnsi="Hermes-Rearialgular"/>
        </w:rPr>
        <w:t xml:space="preserve"> sont un ensemble de source</w:t>
      </w:r>
      <w:r>
        <w:rPr>
          <w:rFonts w:ascii="Hermes-Rearialgular" w:hAnsi="Hermes-Rearialgular"/>
        </w:rPr>
        <w:t>s</w:t>
      </w:r>
      <w:r>
        <w:rPr>
          <w:rFonts w:ascii="Hermes-Rearialgular" w:hAnsi="Hermes-Rearialgular"/>
        </w:rPr>
        <w:t xml:space="preserve"> indienne</w:t>
      </w:r>
      <w:r>
        <w:rPr>
          <w:rFonts w:ascii="Hermes-Rearialgular" w:hAnsi="Hermes-Rearialgular"/>
        </w:rPr>
        <w:t>s</w:t>
      </w:r>
      <w:r>
        <w:rPr>
          <w:rFonts w:ascii="Hermes-Rearialgular" w:hAnsi="Hermes-Rearialgular"/>
        </w:rPr>
        <w:t xml:space="preserve"> et grecque</w:t>
      </w:r>
      <w:r>
        <w:rPr>
          <w:rFonts w:ascii="Hermes-Rearialgular" w:hAnsi="Hermes-Rearialgular"/>
        </w:rPr>
        <w:t>s</w:t>
      </w:r>
      <w:r>
        <w:rPr>
          <w:rFonts w:ascii="Hermes-Rearialgular" w:hAnsi="Hermes-Rearialgular"/>
        </w:rPr>
        <w:t xml:space="preserve">, elles sont les plus anciennes tables qui ne soient parvenues . Elles </w:t>
      </w:r>
      <w:r>
        <w:rPr>
          <w:rFonts w:ascii="Hermes-Rearialgular" w:hAnsi="Hermes-Rearialgular"/>
        </w:rPr>
        <w:t>présentent</w:t>
      </w:r>
      <w:r>
        <w:rPr>
          <w:rFonts w:ascii="Hermes-Rearialgular" w:hAnsi="Hermes-Rearialgular"/>
        </w:rPr>
        <w:t xml:space="preserve"> des technique</w:t>
      </w:r>
      <w:r>
        <w:rPr>
          <w:rFonts w:ascii="Hermes-Rearialgular" w:hAnsi="Hermes-Rearialgular"/>
        </w:rPr>
        <w:t>s d</w:t>
      </w:r>
      <w:r>
        <w:rPr>
          <w:rFonts w:ascii="Hermes-Rearialgular" w:hAnsi="Hermes-Rearialgular"/>
        </w:rPr>
        <w:t xml:space="preserve">e calculs sans  </w:t>
      </w:r>
      <w:r>
        <w:rPr>
          <w:rFonts w:ascii="Hermes-Rearialgular" w:hAnsi="Hermes-Rearialgular"/>
        </w:rPr>
        <w:t>théorie</w:t>
      </w:r>
      <w:r>
        <w:rPr>
          <w:rFonts w:ascii="Hermes-Rearialgular" w:hAnsi="Hermes-Rearialgular"/>
        </w:rPr>
        <w:t xml:space="preserve"> </w:t>
      </w:r>
      <w:r>
        <w:rPr>
          <w:rFonts w:ascii="Hermes-Rearialgular" w:hAnsi="Hermes-Rearialgular"/>
        </w:rPr>
        <w:t>planétaire</w:t>
      </w:r>
      <w:r>
        <w:rPr>
          <w:rFonts w:ascii="Hermes-Rearialgular" w:hAnsi="Hermes-Rearialgular"/>
        </w:rPr>
        <w:t xml:space="preserve"> du aux traductions  indiennes. Ces tables ont eu une grande influence dans la constitution des tables astronomiques de l’Occident arabe. Les </w:t>
      </w:r>
      <w:r>
        <w:rPr>
          <w:rFonts w:ascii="Hermes-Rearialgular" w:hAnsi="Hermes-Rearialgular"/>
        </w:rPr>
        <w:t>premières</w:t>
      </w:r>
      <w:r>
        <w:rPr>
          <w:rFonts w:ascii="Hermes-Rearialgular" w:hAnsi="Hermes-Rearialgular"/>
        </w:rPr>
        <w:t xml:space="preserve"> tables connues pour </w:t>
      </w:r>
      <w:r>
        <w:rPr>
          <w:rFonts w:ascii="Hermes-Rearialgular" w:hAnsi="Hermes-Rearialgular"/>
        </w:rPr>
        <w:t>régler</w:t>
      </w:r>
      <w:r>
        <w:rPr>
          <w:rFonts w:ascii="Hermes-Rearialgular" w:hAnsi="Hermes-Rearialgular"/>
        </w:rPr>
        <w:t xml:space="preserve"> les heures de </w:t>
      </w:r>
      <w:r>
        <w:rPr>
          <w:rFonts w:ascii="Hermes-Rearialgular" w:hAnsi="Hermes-Rearialgular"/>
        </w:rPr>
        <w:t>prière</w:t>
      </w:r>
      <w:r>
        <w:rPr>
          <w:rFonts w:ascii="Hermes-Rearialgular" w:hAnsi="Hermes-Rearialgular"/>
        </w:rPr>
        <w:t xml:space="preserve"> de la journée ont été </w:t>
      </w:r>
      <w:r>
        <w:rPr>
          <w:rFonts w:ascii="Hermes-Rearialgular" w:hAnsi="Hermes-Rearialgular"/>
        </w:rPr>
        <w:t>rédigées</w:t>
      </w:r>
      <w:r>
        <w:rPr>
          <w:rFonts w:ascii="Hermes-Rearialgular" w:hAnsi="Hermes-Rearialgular"/>
        </w:rPr>
        <w:t xml:space="preserve"> par Al-Khwari</w:t>
      </w:r>
      <w:r>
        <w:rPr>
          <w:rFonts w:ascii="Hermes-Rearialgular" w:hAnsi="Hermes-Rearialgular"/>
        </w:rPr>
        <w:t>z</w:t>
      </w:r>
      <w:r>
        <w:rPr>
          <w:rFonts w:ascii="Hermes-Rearialgular" w:hAnsi="Hermes-Rearialgular"/>
        </w:rPr>
        <w:t>mi</w:t>
      </w:r>
    </w:p>
    <w:p>
      <w:pPr>
        <w:pStyle w:val="Normal"/>
        <w:rPr>
          <w:rFonts w:ascii="Hermes-Rearialgular" w:hAnsi="Hermes-Rearialgular"/>
          <w:color w:val="9BBB59" w:themeColor="accent3"/>
          <w:sz w:val="32"/>
          <w:szCs w:val="32"/>
        </w:rPr>
      </w:pPr>
      <w:r>
        <w:rPr>
          <w:rFonts w:ascii="Hermes-Rearialgular" w:hAnsi="Hermes-Rearialgular"/>
          <w:color w:val="9BBB59" w:themeColor="accent3"/>
          <w:sz w:val="32"/>
          <w:szCs w:val="32"/>
        </w:rPr>
      </w:r>
    </w:p>
    <w:p>
      <w:pPr>
        <w:pStyle w:val="Normal"/>
        <w:rPr>
          <w:rFonts w:ascii="Hermes-Rearialgular" w:hAnsi="Hermes-Rearialgular"/>
          <w:color w:val="669900"/>
        </w:rPr>
      </w:pPr>
      <w:r>
        <w:rPr>
          <w:rFonts w:ascii="Hermes-Rearialgular" w:hAnsi="Hermes-Rearialgular"/>
          <w:color w:val="669900"/>
          <w:sz w:val="32"/>
          <w:szCs w:val="32"/>
        </w:rPr>
        <w:t>Les mathématiques:</w:t>
      </w:r>
    </w:p>
    <w:p>
      <w:pPr>
        <w:pStyle w:val="Normal"/>
        <w:rPr>
          <w:rFonts w:ascii="Hermes-Rearialgular" w:hAnsi="Hermes-Rearialgular"/>
        </w:rPr>
      </w:pPr>
      <w:r>
        <w:rPr>
          <w:rFonts w:ascii="Hermes-Rearialgular" w:hAnsi="Hermes-Rearialgular"/>
        </w:rPr>
        <w:t xml:space="preserve"> </w:t>
      </w:r>
      <w:r>
        <w:rPr>
          <w:rFonts w:ascii="Hermes-Rearialgular" w:hAnsi="Hermes-Rearialgular"/>
        </w:rPr>
        <w:t xml:space="preserve">Al Khwarizmi était un mathématicien connu car il a introduit de nouvelles notions importantes dans les sciences arabes. Il a écrit de nombreux ouvrages. </w:t>
      </w:r>
    </w:p>
    <w:p>
      <w:pPr>
        <w:pStyle w:val="Normal"/>
        <w:rPr>
          <w:rFonts w:ascii="Hermes-Rearialgular" w:hAnsi="Hermes-Rearialgular"/>
        </w:rPr>
      </w:pPr>
      <w:r>
        <w:rPr>
          <w:rFonts w:ascii="Hermes-Rearialgular" w:hAnsi="Hermes-Rearialgular"/>
        </w:rPr>
        <w:t>Fondateur donc des mathématiques arabes, il fut aussi l’introducteur d’une grande partie des connaissances de l’Inde en mathématiques. Il écrivit un traité,  dans lequel il exposait le système décimal indien, les méthodes de calcul dans ce système (addition, soustraction, multiplication…), mais aussi les fractions, certains calculs en système, les racines carrées</w:t>
      </w:r>
    </w:p>
    <w:p>
      <w:pPr>
        <w:pStyle w:val="Normal"/>
        <w:rPr>
          <w:rFonts w:ascii="Hermes-Rearialgular" w:hAnsi="Hermes-Rearialgular"/>
        </w:rPr>
      </w:pPr>
      <w:r>
        <w:rPr>
          <w:rFonts w:ascii="Hermes-Rearialgular" w:hAnsi="Hermes-Rearialgular"/>
        </w:rPr>
      </w:r>
    </w:p>
    <w:p>
      <w:pPr>
        <w:pStyle w:val="Normal"/>
        <w:rPr>
          <w:shadow w:val="false"/>
          <w:color w:val="FF0000"/>
          <w:sz w:val="30"/>
          <w:szCs w:val="30"/>
          <w:u w:val="single"/>
        </w:rPr>
      </w:pPr>
      <w:r>
        <w:rPr>
          <w:rFonts w:ascii="Hermes-Rearialgular" w:hAnsi="Hermes-Rearialgular"/>
          <w:shadow w:val="false"/>
          <w:color w:val="006600"/>
          <w:sz w:val="30"/>
          <w:szCs w:val="30"/>
          <w:u w:val="single"/>
        </w:rPr>
        <w:t>Algèbre:</w:t>
      </w:r>
    </w:p>
    <w:p>
      <w:pPr>
        <w:pStyle w:val="Normal"/>
        <w:rPr>
          <w:rFonts w:ascii="Hermes-Rearialgular" w:hAnsi="Hermes-Rearialgular"/>
        </w:rPr>
      </w:pPr>
      <w:r>
        <w:rPr>
          <w:rFonts w:ascii="Hermes-Rearialgular" w:hAnsi="Hermes-Rearialgular"/>
        </w:rPr>
        <w:t>L</w:t>
      </w:r>
      <w:r>
        <w:rPr>
          <w:rFonts w:ascii="Hermes-Rearialgular" w:hAnsi="Hermes-Rearialgular"/>
        </w:rPr>
        <w:t>'algebre est un e</w:t>
      </w:r>
      <w:r>
        <w:rPr>
          <w:rFonts w:ascii="Hermes-Rearialgular" w:hAnsi="Hermes-Rearialgular"/>
        </w:rPr>
        <w:t xml:space="preserve">nsemble d'opérations, de résolutions d'équations avec </w:t>
      </w:r>
      <w:r>
        <w:rPr>
          <w:rFonts w:ascii="Hermes-Rearialgular" w:hAnsi="Hermes-Rearialgular"/>
        </w:rPr>
        <w:t>des inconnues </w:t>
      </w:r>
    </w:p>
    <w:p>
      <w:pPr>
        <w:pStyle w:val="Normal"/>
        <w:rPr>
          <w:rFonts w:ascii="Hermes-Rearialgular" w:hAnsi="Hermes-Rearialgular"/>
        </w:rPr>
      </w:pPr>
      <w:r>
        <w:drawing>
          <wp:anchor behindDoc="0" distT="0" distB="0" distL="0" distR="0" simplePos="0" locked="0" layoutInCell="1" allowOverlap="1" relativeHeight="3">
            <wp:simplePos x="0" y="0"/>
            <wp:positionH relativeFrom="column">
              <wp:posOffset>4217035</wp:posOffset>
            </wp:positionH>
            <wp:positionV relativeFrom="paragraph">
              <wp:posOffset>527050</wp:posOffset>
            </wp:positionV>
            <wp:extent cx="1135380" cy="18053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135380" cy="1805305"/>
                    </a:xfrm>
                    <a:prstGeom prst="rect">
                      <a:avLst/>
                    </a:prstGeom>
                  </pic:spPr>
                </pic:pic>
              </a:graphicData>
            </a:graphic>
          </wp:anchor>
        </w:drawing>
      </w:r>
      <w:r>
        <w:rPr>
          <w:rFonts w:ascii="Hermes-Rearialgular" w:hAnsi="Hermes-Rearialgular"/>
        </w:rPr>
        <w:t>L</w:t>
      </w:r>
      <w:r>
        <w:rPr>
          <w:rFonts w:ascii="Hermes-Rearialgular" w:hAnsi="Hermes-Rearialgular"/>
        </w:rPr>
        <w:t xml:space="preserve">'un de ses ouvrages les </w:t>
      </w:r>
      <w:r>
        <w:rPr>
          <w:rFonts w:ascii="Hermes-Rearialgular" w:hAnsi="Hermes-Rearialgular"/>
        </w:rPr>
        <w:t xml:space="preserve"> plus célèbre es</w:t>
      </w:r>
      <w:r>
        <w:rPr>
          <w:rFonts w:ascii="Hermes-Rearialgular" w:hAnsi="Hermes-Rearialgular"/>
        </w:rPr>
        <w:t xml:space="preserve">t </w:t>
      </w:r>
      <w:r>
        <w:rPr>
          <w:rFonts w:ascii="Hermes-Rearialgular" w:hAnsi="Hermes-Rearialgular"/>
          <w:u w:val="none"/>
        </w:rPr>
        <w:t xml:space="preserve"> « </w:t>
      </w:r>
      <w:r>
        <w:rPr>
          <w:rFonts w:ascii="Hermes-Rearialgular" w:hAnsi="Hermes-Rearialgular"/>
          <w:u w:val="single"/>
        </w:rPr>
        <w:t>Kitābu 'l-mukhtaṣar fī ḥisābi 'l-jabr wa'l-muqābalah</w:t>
      </w:r>
      <w:r>
        <w:rPr>
          <w:rFonts w:ascii="Hermes-Rearialgular" w:hAnsi="Hermes-Rearialgular"/>
          <w:u w:val="none"/>
        </w:rPr>
        <w:t> »</w:t>
      </w:r>
      <w:r>
        <w:rPr>
          <w:rFonts w:ascii="Hermes-Rearialgular" w:hAnsi="Hermes-Rearialgular"/>
        </w:rPr>
        <w:t xml:space="preserve"> . Ce livre est considéré comme le premier manuel d'algèbre,il a plusieurs particularités :</w:t>
      </w:r>
    </w:p>
    <w:p>
      <w:pPr>
        <w:pStyle w:val="Normal"/>
        <w:rPr>
          <w:rFonts w:ascii="Hermes-Rearialgular" w:hAnsi="Hermes-Rearialgular"/>
        </w:rPr>
      </w:pPr>
      <w:r>
        <w:rPr>
          <w:rFonts w:ascii="Hermes-Rearialgular" w:hAnsi="Hermes-Rearialgular"/>
        </w:rPr>
        <w:t>- il ne contient aucun chiffre</w:t>
      </w:r>
    </w:p>
    <w:p>
      <w:pPr>
        <w:pStyle w:val="Normal"/>
        <w:rPr>
          <w:rFonts w:ascii="Hermes-Rearialgular" w:hAnsi="Hermes-Rearialgular"/>
        </w:rPr>
      </w:pPr>
      <w:r>
        <w:rPr>
          <w:rFonts w:ascii="Hermes-Rearialgular" w:hAnsi="Hermes-Rearialgular"/>
        </w:rPr>
        <w:t>- les équations sont écrites en toutes lettres</w:t>
      </w:r>
    </w:p>
    <w:p>
      <w:pPr>
        <w:pStyle w:val="Normal"/>
        <w:rPr>
          <w:rFonts w:ascii="Hermes-Rearialgular" w:hAnsi="Hermes-Rearialgular"/>
        </w:rPr>
      </w:pPr>
      <w:r>
        <w:rPr>
          <w:rFonts w:ascii="Hermes-Rearialgular" w:hAnsi="Hermes-Rearialgular"/>
        </w:rPr>
        <w:t>il utilise le vocabulaire suivant:</w:t>
      </w:r>
    </w:p>
    <w:p>
      <w:pPr>
        <w:pStyle w:val="Normal"/>
        <w:rPr>
          <w:rFonts w:ascii="Hermes-Rearialgular" w:hAnsi="Hermes-Rearialgular"/>
        </w:rPr>
      </w:pPr>
      <w:r>
        <w:rPr>
          <w:rFonts w:cs="Helvetica" w:ascii="Hermes-Rearialgular" w:hAnsi="Hermes-Rearialgular"/>
          <w:color w:val="333333"/>
          <w:shd w:fill="FFFFFF" w:val="clear"/>
        </w:rPr>
        <w:t>- le carré « mâl »</w:t>
      </w:r>
    </w:p>
    <w:p>
      <w:pPr>
        <w:pStyle w:val="Normal"/>
        <w:rPr>
          <w:rFonts w:ascii="Hermes-Rearialgular" w:hAnsi="Hermes-Rearialgular"/>
        </w:rPr>
      </w:pPr>
      <w:r>
        <w:rPr>
          <w:rFonts w:cs="Helvetica" w:ascii="Hermes-Rearialgular" w:hAnsi="Hermes-Rearialgular"/>
          <w:color w:val="333333"/>
          <w:shd w:fill="FFFFFF" w:val="clear"/>
        </w:rPr>
        <w:t>- l'inconnue, la chose  ou « shay »(šay),</w:t>
      </w:r>
    </w:p>
    <w:p>
      <w:pPr>
        <w:pStyle w:val="Normal"/>
        <w:rPr>
          <w:rFonts w:ascii="Hermes-Rearialgular" w:hAnsi="Hermes-Rearialgular"/>
        </w:rPr>
      </w:pPr>
      <w:r>
        <w:rPr>
          <w:rFonts w:cs="Helvetica" w:ascii="Hermes-Rearialgular" w:hAnsi="Hermes-Rearialgular"/>
          <w:color w:val="333333"/>
          <w:shd w:fill="FFFFFF" w:val="clear"/>
        </w:rPr>
        <w:t>-la racine  est le  «  jidhr » </w:t>
      </w:r>
    </w:p>
    <w:p>
      <w:pPr>
        <w:pStyle w:val="Normal"/>
        <w:rPr>
          <w:rFonts w:ascii="Hermes-Rearialgular" w:hAnsi="Hermes-Rearialgular"/>
        </w:rPr>
      </w:pPr>
      <w:r>
        <w:rPr>
          <w:rFonts w:cs="Helvetica" w:ascii="Hermes-Rearialgular" w:hAnsi="Hermes-Rearialgular"/>
          <w:color w:val="333333"/>
          <w:shd w:fill="FFFFFF" w:val="clear"/>
        </w:rPr>
        <w:t>- la constante est le «  dirham » ou « adǎd »</w:t>
      </w:r>
    </w:p>
    <w:p>
      <w:pPr>
        <w:pStyle w:val="Normal"/>
        <w:rPr>
          <w:rFonts w:ascii="Hermes-Rearialgular" w:hAnsi="Hermes-Rearialgular"/>
        </w:rPr>
      </w:pPr>
      <w:r>
        <w:rPr>
          <w:rFonts w:ascii="Hermes-Rearialgular" w:hAnsi="Hermes-Rearialgular"/>
        </w:rPr>
        <w:t>La notion d'algèbre, dérivé du nom d'un de ses ouvrages qui s’intitule Kitābu 'l-mukhtaṣar fī ḥisābi 'l-jabr wa'l-muqābalah.</w:t>
      </w:r>
    </w:p>
    <w:p>
      <w:pPr>
        <w:pStyle w:val="Normal"/>
        <w:rPr>
          <w:rFonts w:ascii="Hermes-Rearialgular" w:hAnsi="Hermes-Rearialgular"/>
        </w:rPr>
      </w:pPr>
      <w:r>
        <w:rPr>
          <w:rFonts w:ascii="Hermes-Rearialgular" w:hAnsi="Hermes-Rearialgular"/>
        </w:rPr>
        <w:t xml:space="preserve">Voici une petite explication des manipulations algébrique qu'Al Khwarizmi expose dans son traité d'algèbre "Kitab al-Mukhtasar fi Hisab al-Jabr wa al-Muqàbala " pour résoudre une équation.     </w:t>
      </w:r>
    </w:p>
    <w:p>
      <w:pPr>
        <w:pStyle w:val="Normal"/>
        <w:rPr>
          <w:rFonts w:ascii="Hermes-Rearialgular" w:hAnsi="Hermes-Rearialgular"/>
        </w:rPr>
      </w:pPr>
      <w:r>
        <w:rPr>
          <w:rFonts w:ascii="Hermes-Rearialgular" w:hAnsi="Hermes-Rearialgular"/>
          <w:u w:val="single"/>
        </w:rPr>
        <w:t>Al Jabr</w:t>
      </w:r>
      <w:r>
        <w:rPr>
          <w:rFonts w:ascii="Hermes-Rearialgular" w:hAnsi="Hermes-Rearialgular"/>
        </w:rPr>
        <w:t xml:space="preserve"> (la remise en place) est la méthode qui consiste à éliminer une quantité négative dans chaque membre de l'équation.</w:t>
      </w:r>
    </w:p>
    <w:p>
      <w:pPr>
        <w:pStyle w:val="Normal"/>
        <w:rPr>
          <w:rFonts w:ascii="Hermes-Rearialgular" w:hAnsi="Hermes-Rearialgular"/>
        </w:rPr>
      </w:pPr>
      <w:r>
        <w:rPr>
          <w:rFonts w:ascii="Hermes-Rearialgular" w:hAnsi="Hermes-Rearialgular"/>
        </w:rPr>
        <w:t>Exemple : passer de x2 - 10x + 95 = x2+5 à x2 + 95 = x2+5 + 10x .</w:t>
      </w:r>
    </w:p>
    <w:p>
      <w:pPr>
        <w:pStyle w:val="Normal"/>
        <w:rPr>
          <w:rFonts w:ascii="Hermes-Rearialgular" w:hAnsi="Hermes-Rearialgular"/>
        </w:rPr>
      </w:pPr>
      <w:r>
        <w:rPr>
          <w:rFonts w:ascii="Hermes-Rearialgular" w:hAnsi="Hermes-Rearialgular"/>
          <w:u w:val="single"/>
        </w:rPr>
        <w:t>Al Muqabala</w:t>
      </w:r>
      <w:r>
        <w:rPr>
          <w:rFonts w:ascii="Hermes-Rearialgular" w:hAnsi="Hermes-Rearialgular"/>
        </w:rPr>
        <w:t xml:space="preserve"> (la mise en face l'un de l'autre, la confrontation, puis par dérive, la simplification) est la méthode qui consiste à soustraire une même quantité à chaque membre de l'équation.</w:t>
      </w:r>
    </w:p>
    <w:p>
      <w:pPr>
        <w:pStyle w:val="Normal"/>
        <w:rPr>
          <w:rFonts w:ascii="Hermes-Rearialgular" w:hAnsi="Hermes-Rearialgular"/>
        </w:rPr>
      </w:pPr>
      <w:r>
        <w:rPr>
          <w:rFonts w:ascii="Hermes-Rearialgular" w:hAnsi="Hermes-Rearialgular"/>
        </w:rPr>
        <w:t>Exemple : passer de x2 + 95 = x2+5 + 10x à 90 = 10x.</w:t>
      </w:r>
    </w:p>
    <w:p>
      <w:pPr>
        <w:pStyle w:val="Normal"/>
        <w:rPr>
          <w:rFonts w:ascii="Hermes-Rearialgular" w:hAnsi="Hermes-Rearialgular"/>
        </w:rPr>
      </w:pPr>
      <w:r>
        <w:rPr>
          <w:rFonts w:ascii="Hermes-Rearialgular" w:hAnsi="Hermes-Rearialgular"/>
          <w:u w:val="single"/>
        </w:rPr>
        <w:t>Al-Hatt</w:t>
      </w:r>
      <w:r>
        <w:rPr>
          <w:rFonts w:ascii="Hermes-Rearialgular" w:hAnsi="Hermes-Rearialgular"/>
        </w:rPr>
        <w:t xml:space="preserve"> est la méthode qui consiste à diviser les deux membres par un même nombre.</w:t>
      </w:r>
    </w:p>
    <w:p>
      <w:pPr>
        <w:pStyle w:val="Normal"/>
        <w:rPr>
          <w:rFonts w:ascii="Hermes-Rearialgular" w:hAnsi="Hermes-Rearialgular"/>
        </w:rPr>
      </w:pPr>
      <w:r>
        <w:rPr>
          <w:rFonts w:ascii="Hermes-Rearialgular" w:hAnsi="Hermes-Rearialgular"/>
        </w:rPr>
        <w:t>Exemple : passer de 4 x2 - 10 = 6x à 2 x2 - 5 = 3 x .</w:t>
      </w:r>
    </w:p>
    <w:p>
      <w:pPr>
        <w:pStyle w:val="Normal"/>
        <w:rPr>
          <w:rFonts w:ascii="Hermes-Rearialgular" w:hAnsi="Hermes-Rearialgular"/>
        </w:rPr>
      </w:pPr>
      <w:r>
        <w:rPr>
          <w:rFonts w:ascii="Hermes-Rearialgular" w:hAnsi="Hermes-Rearialgular"/>
        </w:rPr>
        <w:t>Il est donc le premier à avoir trouver la méthode de résolution des équations du seconde degré ,definit la forme canonique</w:t>
      </w:r>
    </w:p>
    <w:p>
      <w:pPr>
        <w:pStyle w:val="Normal"/>
        <w:rPr>
          <w:rFonts w:ascii="Hermes-Rearialgular" w:hAnsi="Hermes-Rearialgular"/>
        </w:rPr>
      </w:pPr>
      <w:r>
        <w:rPr>
          <w:rFonts w:ascii="Hermes-Rearialgular" w:hAnsi="Hermes-Rearialgular"/>
        </w:rPr>
        <w:t xml:space="preserve"> </w:t>
      </w:r>
      <w:r>
        <w:rPr>
          <w:rFonts w:ascii="Hermes-Rearialgular" w:hAnsi="Hermes-Rearialgular"/>
        </w:rPr>
        <w:t>Il est le créateur du zéro et egaleme,t des chiffres que nous utilisons (tels que 1,2,3,4,5,,,)qu'on appelle chiffre arabe</w:t>
      </w:r>
    </w:p>
    <w:p>
      <w:pPr>
        <w:pStyle w:val="Normal"/>
        <w:rPr>
          <w:rFonts w:ascii="Hermes-Rearialgular" w:hAnsi="Hermes-Rearialgular"/>
        </w:rPr>
      </w:pPr>
      <w:r>
        <w:rPr>
          <w:rFonts w:ascii="Hermes-Rearialgular" w:hAnsi="Hermes-Rearialgular"/>
        </w:rPr>
        <w:t xml:space="preserve"> </w:t>
      </w:r>
      <w:r>
        <w:rPr>
          <w:rFonts w:ascii="Hermes-Rearialgular" w:hAnsi="Hermes-Rearialgular"/>
        </w:rPr>
        <w:t xml:space="preserve">Il est consideré comme « le père de l’algebre » </w:t>
      </w:r>
    </w:p>
    <w:p>
      <w:pPr>
        <w:pStyle w:val="Normal"/>
        <w:rPr>
          <w:rFonts w:ascii="Hermes-Rearialgular" w:hAnsi="Hermes-Rearialgular"/>
        </w:rPr>
      </w:pPr>
      <w:r>
        <w:rPr>
          <w:rFonts w:ascii="Hermes-Rearialgular" w:hAnsi="Hermes-Rearialgular"/>
        </w:rPr>
      </w:r>
    </w:p>
    <w:p>
      <w:pPr>
        <w:pStyle w:val="Normal"/>
        <w:rPr>
          <w:rFonts w:ascii="Hermes-Rearialgular" w:hAnsi="Hermes-Rearialgular"/>
        </w:rPr>
      </w:pPr>
      <w:r>
        <w:rPr>
          <w:rFonts w:ascii="Hermes-Rearialgular" w:hAnsi="Hermes-Rearialgular"/>
          <w:color w:val="006600"/>
          <w:sz w:val="30"/>
          <w:szCs w:val="30"/>
          <w:u w:val="single"/>
        </w:rPr>
        <w:t>Algorithme</w:t>
      </w:r>
    </w:p>
    <w:p>
      <w:pPr>
        <w:pStyle w:val="Normal"/>
        <w:rPr>
          <w:rFonts w:ascii="Hermes-Rearialgular" w:hAnsi="Hermes-Rearialgular"/>
        </w:rPr>
      </w:pPr>
      <w:bookmarkStart w:id="0" w:name="_GoBack"/>
      <w:bookmarkEnd w:id="0"/>
      <w:r>
        <w:rPr>
          <w:rFonts w:ascii="Hermes-Rearialgular" w:hAnsi="Hermes-Rearialgular"/>
          <w:color w:val="000000"/>
        </w:rPr>
        <w:t>La notion d'algorithme, dérivé du nom de ce mathématicien persan .</w:t>
      </w:r>
    </w:p>
    <w:p>
      <w:pPr>
        <w:pStyle w:val="Corpsdetexte"/>
        <w:jc w:val="both"/>
        <w:rPr/>
      </w:pPr>
      <w:r>
        <w:rPr>
          <w:rFonts w:ascii="Hermes-Rearialgular" w:hAnsi="Hermes-Rearialgular"/>
          <w:color w:val="000000"/>
          <w:sz w:val="21"/>
          <w:szCs w:val="21"/>
        </w:rPr>
        <w:t>La démarche méthodique et la puissance de ses calculs, par l'usage des</w:t>
      </w:r>
      <w:r>
        <w:rPr>
          <w:rFonts w:ascii="Hermes-Rearialgular" w:hAnsi="Hermes-Rearialgular"/>
          <w:color w:val="000000"/>
          <w:sz w:val="21"/>
          <w:szCs w:val="21"/>
          <w:u w:val="none"/>
        </w:rPr>
        <w:t xml:space="preserve"> </w:t>
      </w:r>
      <w:r>
        <w:fldChar w:fldCharType="begin"/>
      </w:r>
      <w:r>
        <w:instrText> HYPERLINK "http://serge.mehl.free.fr/base/islam.html" \l "chifr"</w:instrText>
      </w:r>
      <w:r>
        <w:fldChar w:fldCharType="separate"/>
      </w:r>
      <w:r>
        <w:rPr>
          <w:rStyle w:val="LienInternet"/>
          <w:rFonts w:ascii="Hermes-Rearialgular" w:hAnsi="Hermes-Rearialgular"/>
          <w:color w:val="000000"/>
          <w:sz w:val="21"/>
          <w:szCs w:val="21"/>
          <w:u w:val="none"/>
        </w:rPr>
        <w:t xml:space="preserve">chiffres </w:t>
      </w:r>
      <w:r>
        <w:fldChar w:fldCharType="end"/>
      </w:r>
      <w:r>
        <w:rPr>
          <w:rStyle w:val="LienInternet"/>
          <w:rFonts w:ascii="Hermes-Rearialgular" w:hAnsi="Hermes-Rearialgular"/>
          <w:i/>
          <w:color w:val="000000"/>
          <w:sz w:val="21"/>
          <w:szCs w:val="21"/>
          <w:u w:val="none"/>
        </w:rPr>
        <w:t>arabes</w:t>
      </w:r>
      <w:r>
        <w:rPr>
          <w:rFonts w:ascii="Hermes-Rearialgular" w:hAnsi="Hermes-Rearialgular"/>
          <w:color w:val="000000"/>
          <w:sz w:val="21"/>
          <w:szCs w:val="21"/>
        </w:rPr>
        <w:t xml:space="preserve">, valut à Al-Khwarizmi de voir son nom utilisé dès le 12è siècle en Occident :  mot formé à partir de son nom et à partir du mot grec </w:t>
      </w:r>
      <w:r>
        <w:rPr>
          <w:rFonts w:ascii="Hermes-Rearialgular" w:hAnsi="Hermes-Rearialgular"/>
          <w:i/>
          <w:color w:val="000000"/>
          <w:sz w:val="21"/>
          <w:szCs w:val="21"/>
        </w:rPr>
        <w:t>arithmos</w:t>
      </w:r>
    </w:p>
    <w:p>
      <w:pPr>
        <w:pStyle w:val="Corpsdetexte"/>
        <w:jc w:val="both"/>
        <w:rPr/>
      </w:pPr>
      <w:r>
        <w:rPr>
          <w:rFonts w:ascii="Hermes-Rearialgular" w:hAnsi="Hermes-Rearialgular"/>
          <w:color w:val="000000"/>
          <w:sz w:val="21"/>
          <w:szCs w:val="21"/>
        </w:rPr>
        <w:t xml:space="preserve">Les </w:t>
      </w:r>
      <w:r>
        <w:rPr>
          <w:rFonts w:ascii="Hermes-Rearialgular" w:hAnsi="Hermes-Rearialgular"/>
          <w:i/>
          <w:color w:val="000000"/>
          <w:sz w:val="21"/>
          <w:szCs w:val="21"/>
        </w:rPr>
        <w:t>algorithmistes</w:t>
      </w:r>
      <w:r>
        <w:rPr>
          <w:rFonts w:ascii="Hermes-Rearialgular" w:hAnsi="Hermes-Rearialgular"/>
          <w:color w:val="000000"/>
          <w:sz w:val="21"/>
          <w:szCs w:val="21"/>
        </w:rPr>
        <w:t xml:space="preserve"> ou </w:t>
      </w:r>
      <w:r>
        <w:rPr>
          <w:rFonts w:ascii="Hermes-Rearialgular" w:hAnsi="Hermes-Rearialgular"/>
          <w:i/>
          <w:color w:val="000000"/>
          <w:sz w:val="21"/>
          <w:szCs w:val="21"/>
        </w:rPr>
        <w:t>algoristes</w:t>
      </w:r>
      <w:r>
        <w:rPr>
          <w:rFonts w:ascii="Hermes-Rearialgular" w:hAnsi="Hermes-Rearialgular"/>
          <w:color w:val="000000"/>
          <w:sz w:val="21"/>
          <w:szCs w:val="21"/>
        </w:rPr>
        <w:t xml:space="preserve">, calculant avec les chiffres arabes, s'opposèrent alors aux </w:t>
      </w:r>
      <w:r>
        <w:rPr>
          <w:rFonts w:ascii="Hermes-Rearialgular" w:hAnsi="Hermes-Rearialgular"/>
          <w:i/>
          <w:color w:val="000000"/>
          <w:sz w:val="21"/>
          <w:szCs w:val="21"/>
        </w:rPr>
        <w:t>abacistes</w:t>
      </w:r>
      <w:r>
        <w:rPr>
          <w:rFonts w:ascii="Hermes-Rearialgular" w:hAnsi="Hermes-Rearialgular"/>
          <w:color w:val="000000"/>
          <w:sz w:val="21"/>
          <w:szCs w:val="21"/>
        </w:rPr>
        <w:t xml:space="preserve"> : ceux qui utilisaient les abaques (bouliers qu'utilisaient les </w:t>
      </w:r>
      <w:hyperlink r:id="rId4">
        <w:r>
          <w:rPr>
            <w:rStyle w:val="LienInternet"/>
            <w:rFonts w:ascii="Hermes-Rearialgular" w:hAnsi="Hermes-Rearialgular"/>
            <w:color w:val="000000"/>
            <w:sz w:val="21"/>
            <w:szCs w:val="21"/>
          </w:rPr>
          <w:t>grecs</w:t>
        </w:r>
      </w:hyperlink>
      <w:r>
        <w:rPr>
          <w:rFonts w:ascii="Hermes-Rearialgular" w:hAnsi="Hermes-Rearialgular"/>
          <w:color w:val="000000"/>
          <w:sz w:val="21"/>
          <w:szCs w:val="21"/>
        </w:rPr>
        <w:t xml:space="preserve"> de l'Antiquité). </w:t>
      </w:r>
    </w:p>
    <w:p>
      <w:pPr>
        <w:pStyle w:val="Corpsdetexte"/>
        <w:rPr>
          <w:color w:val="000000"/>
          <w:sz w:val="21"/>
          <w:szCs w:val="21"/>
        </w:rPr>
      </w:pPr>
      <w:r>
        <w:rPr>
          <w:rFonts w:ascii="Hermes-Rearialgular" w:hAnsi="Hermes-Rearialgular"/>
          <w:color w:val="000000"/>
          <w:sz w:val="21"/>
          <w:szCs w:val="21"/>
        </w:rPr>
        <w:t>En mathématique et en informatique, l'</w:t>
      </w:r>
      <w:r>
        <w:rPr>
          <w:rFonts w:ascii="Hermes-Rearialgular" w:hAnsi="Hermes-Rearialgular"/>
          <w:i/>
          <w:color w:val="000000"/>
          <w:sz w:val="21"/>
          <w:szCs w:val="21"/>
        </w:rPr>
        <w:t>algorithme</w:t>
      </w:r>
      <w:r>
        <w:rPr>
          <w:rFonts w:ascii="Hermes-Rearialgular" w:hAnsi="Hermes-Rearialgular"/>
          <w:color w:val="000000"/>
          <w:sz w:val="21"/>
          <w:szCs w:val="21"/>
        </w:rPr>
        <w:t xml:space="preserve"> peut se définir comme étant :</w:t>
      </w:r>
    </w:p>
    <w:p>
      <w:pPr>
        <w:pStyle w:val="Corpsdetexte"/>
        <w:jc w:val="center"/>
        <w:rPr>
          <w:color w:val="000000"/>
          <w:sz w:val="21"/>
          <w:szCs w:val="21"/>
        </w:rPr>
      </w:pPr>
      <w:r>
        <w:rPr>
          <w:rFonts w:ascii="Hermes-Rearialgular" w:hAnsi="Hermes-Rearialgular"/>
          <w:i/>
          <w:color w:val="000000"/>
          <w:sz w:val="21"/>
          <w:szCs w:val="21"/>
        </w:rPr>
        <w:t>L'ensemble des règles et d'instructions à suivre, pour obtenir</w:t>
        <w:br/>
        <w:t>un résultat défini</w:t>
      </w:r>
      <w:r>
        <w:rPr>
          <w:rFonts w:ascii="Hermes-Rearialgular" w:hAnsi="Hermes-Rearialgular"/>
          <w:color w:val="000000"/>
          <w:sz w:val="21"/>
          <w:szCs w:val="21"/>
        </w:rPr>
        <w:t xml:space="preserve"> </w:t>
      </w:r>
      <w:r>
        <w:rPr>
          <w:rFonts w:ascii="Hermes-Rearialgular" w:hAnsi="Hermes-Rearialgular"/>
          <w:i/>
          <w:color w:val="000000"/>
          <w:sz w:val="21"/>
          <w:szCs w:val="21"/>
        </w:rPr>
        <w:t xml:space="preserve">en un nombre </w:t>
      </w:r>
    </w:p>
    <w:p>
      <w:pPr>
        <w:pStyle w:val="Corpsdetexte"/>
        <w:rPr>
          <w:color w:val="000000"/>
          <w:sz w:val="21"/>
          <w:szCs w:val="21"/>
        </w:rPr>
      </w:pPr>
      <w:r>
        <w:rPr>
          <w:rFonts w:ascii="Hermes-Rearialgular" w:hAnsi="Hermes-Rearialgular"/>
          <w:color w:val="000000"/>
          <w:sz w:val="21"/>
          <w:szCs w:val="21"/>
        </w:rPr>
        <w:t xml:space="preserve">L'algorithme est  conséquence directe d'une bonne </w:t>
      </w:r>
      <w:r>
        <w:rPr>
          <w:rFonts w:ascii="Hermes-Rearialgular" w:hAnsi="Hermes-Rearialgular"/>
          <w:i/>
          <w:color w:val="000000"/>
          <w:sz w:val="21"/>
          <w:szCs w:val="21"/>
        </w:rPr>
        <w:t>analyse</w:t>
      </w:r>
      <w:r>
        <w:rPr>
          <w:rFonts w:ascii="Hermes-Rearialgular" w:hAnsi="Hermes-Rearialgular"/>
          <w:color w:val="000000"/>
          <w:sz w:val="21"/>
          <w:szCs w:val="21"/>
        </w:rPr>
        <w:t xml:space="preserve"> du problème.</w:t>
      </w:r>
    </w:p>
    <w:p>
      <w:pPr>
        <w:pStyle w:val="Corpsdetexte"/>
        <w:rPr>
          <w:rFonts w:ascii="Hermes-Rearialgular" w:hAnsi="Hermes-Rearialgular"/>
          <w:color w:val="000000"/>
          <w:sz w:val="21"/>
          <w:szCs w:val="21"/>
        </w:rPr>
      </w:pPr>
      <w:r>
        <w:rPr>
          <w:rFonts w:ascii="Hermes-Rearialgular" w:hAnsi="Hermes-Rearialgular"/>
          <w:color w:val="000000"/>
          <w:sz w:val="21"/>
          <w:szCs w:val="21"/>
        </w:rPr>
      </w:r>
    </w:p>
    <w:p>
      <w:pPr>
        <w:pStyle w:val="Normal"/>
        <w:rPr>
          <w:rFonts w:ascii="Hermes-Rearialgular" w:hAnsi="Hermes-Rearialgular"/>
        </w:rPr>
      </w:pPr>
      <w:r>
        <w:rPr>
          <w:rFonts w:ascii="Hermes-Rearialgular" w:hAnsi="Hermes-Rearialgular"/>
          <w:color w:val="FF0000"/>
          <w:sz w:val="30"/>
          <w:szCs w:val="30"/>
        </w:rPr>
        <w:t>CONCLUSION:</w:t>
      </w:r>
    </w:p>
    <w:p>
      <w:pPr>
        <w:pStyle w:val="Normal"/>
        <w:rPr>
          <w:rFonts w:ascii="Hermes-Rearialgular" w:hAnsi="Hermes-Rearialgular"/>
        </w:rPr>
      </w:pPr>
      <w:r>
        <w:rPr>
          <w:rFonts w:ascii="Hermes-Rearialgular" w:hAnsi="Hermes-Rearialgular"/>
        </w:rPr>
      </w:r>
    </w:p>
    <w:p>
      <w:pPr>
        <w:pStyle w:val="Corpsdetexte"/>
        <w:rPr>
          <w:rFonts w:ascii="Hermes-Rearialgular" w:hAnsi="Hermes-Rearialgular"/>
        </w:rPr>
      </w:pPr>
      <w:r>
        <w:rPr>
          <w:rFonts w:ascii="Hermes-Rearialgular" w:hAnsi="Hermes-Rearialgular"/>
          <w:color w:val="000000"/>
          <w:sz w:val="21"/>
          <w:szCs w:val="21"/>
        </w:rPr>
        <w:t>Al Khwarizmi</w:t>
      </w:r>
      <w:r>
        <w:rPr>
          <w:rFonts w:ascii="Hermes-Rearialgular" w:hAnsi="Hermes-Rearialgular"/>
          <w:color w:val="000000"/>
          <w:sz w:val="21"/>
          <w:szCs w:val="21"/>
        </w:rPr>
        <w:t xml:space="preserve"> est l'un des savants les plus reconnus au monde, notamment parce qu'il est le découvreur du zéro et l'inventeur des algorithmes. Il fut cependant aussi astronome, géographe et philosophe, et sans sa pensée philosophique, il n'aurait pas pu découvrir le zéro.Il accomplit dans ce dernier domaine un progrès notable, par son traitement systématique des équations de </w:t>
      </w:r>
      <w:r>
        <w:rPr>
          <w:rFonts w:ascii="Hermes-Rearialgular" w:hAnsi="Hermes-Rearialgular"/>
          <w:color w:val="000000"/>
          <w:sz w:val="21"/>
          <w:szCs w:val="21"/>
        </w:rPr>
        <w:t>second degre</w:t>
      </w:r>
      <w:r>
        <w:rPr>
          <w:rFonts w:ascii="Hermes-Rearialgular" w:hAnsi="Hermes-Rearialgular"/>
          <w:color w:val="000000"/>
          <w:sz w:val="21"/>
          <w:szCs w:val="21"/>
        </w:rPr>
        <w:t>.</w:t>
      </w:r>
    </w:p>
    <w:p>
      <w:pPr>
        <w:pStyle w:val="Corpsdetexte"/>
        <w:rPr>
          <w:rFonts w:ascii="Hermes-Rearialgular" w:hAnsi="Hermes-Rearialgular"/>
        </w:rPr>
      </w:pPr>
      <w:r>
        <w:rPr>
          <w:rFonts w:ascii="Hermes-Rearialgular" w:hAnsi="Hermes-Rearialgular"/>
          <w:color w:val="000000"/>
          <w:sz w:val="21"/>
          <w:szCs w:val="21"/>
        </w:rPr>
        <w:t xml:space="preserve">Fondateur donc des mathématiques arabes, il fut aussi l'introducteur d'une grande partie des connaissances de l'Inde en mathématiques. </w:t>
      </w:r>
      <w:r>
        <w:rPr>
          <w:rFonts w:ascii="Hermes-Rearialgular" w:hAnsi="Hermes-Rearialgular"/>
          <w:color w:val="000000"/>
          <w:sz w:val="21"/>
          <w:szCs w:val="21"/>
        </w:rPr>
        <w:t>I</w:t>
      </w:r>
      <w:r>
        <w:rPr>
          <w:rFonts w:ascii="Hermes-Rearialgular" w:hAnsi="Hermes-Rearialgular"/>
          <w:color w:val="000000"/>
          <w:sz w:val="21"/>
          <w:szCs w:val="21"/>
        </w:rPr>
        <w:t xml:space="preserve">l donna aux Arabes les connaissances indiennes, al-Khwarizmi les offrit aussi à l'Occident, puisque c'est grâce à la traduction de ses livres en latin que les Européens purent connaître et adopter le système décimal indien, largement perfectionné entre temps par les Arabes. </w:t>
      </w:r>
    </w:p>
    <w:p>
      <w:pPr>
        <w:pStyle w:val="Corpsdetexte"/>
        <w:rPr>
          <w:rFonts w:ascii="Hermes-Rearialgular" w:hAnsi="Hermes-Rearialgular"/>
        </w:rPr>
      </w:pPr>
      <w:r>
        <w:rPr>
          <w:rFonts w:ascii="Hermes-Rearialgular" w:hAnsi="Hermes-Rearialgular"/>
          <w:color w:val="000000"/>
          <w:sz w:val="21"/>
          <w:szCs w:val="21"/>
        </w:rPr>
        <w:t xml:space="preserve"> </w:t>
      </w:r>
      <w:r>
        <w:rPr>
          <w:rFonts w:ascii="Hermes-Rearialgular" w:hAnsi="Hermes-Rearialgular"/>
          <w:color w:val="000000"/>
          <w:sz w:val="21"/>
          <w:szCs w:val="21"/>
        </w:rPr>
        <w:t xml:space="preserve">Nous lui devons  notre système décimal de numération, et deux mots fondamentaux dans le vocabulaire des mathématiques, celui </w:t>
      </w:r>
      <w:r>
        <w:rPr>
          <w:rFonts w:ascii="Hermes-Rearialgular" w:hAnsi="Hermes-Rearialgular"/>
          <w:color w:val="000000"/>
          <w:sz w:val="21"/>
          <w:szCs w:val="21"/>
          <w:u w:val="single"/>
        </w:rPr>
        <w:t xml:space="preserve">d’Algorithme </w:t>
      </w:r>
      <w:r>
        <w:rPr>
          <w:rFonts w:ascii="Hermes-Rearialgular" w:hAnsi="Hermes-Rearialgular"/>
          <w:color w:val="000000"/>
          <w:sz w:val="21"/>
          <w:szCs w:val="21"/>
        </w:rPr>
        <w:t xml:space="preserve">et celui </w:t>
      </w:r>
      <w:r>
        <w:rPr>
          <w:rFonts w:ascii="Hermes-Rearialgular" w:hAnsi="Hermes-Rearialgular"/>
          <w:color w:val="000000"/>
          <w:sz w:val="21"/>
          <w:szCs w:val="21"/>
          <w:u w:val="single"/>
        </w:rPr>
        <w:t>d’Algèbre.</w:t>
      </w:r>
      <w:r>
        <w:rPr>
          <w:rFonts w:ascii="Hermes-Rearialgular" w:hAnsi="Hermes-Rearialgular"/>
          <w:color w:val="000000"/>
          <w:sz w:val="21"/>
          <w:szCs w:val="21"/>
        </w:rPr>
        <w:t xml:space="preserve"> </w:t>
      </w:r>
    </w:p>
    <w:p>
      <w:pPr>
        <w:pStyle w:val="Normal"/>
        <w:rPr>
          <w:rFonts w:ascii="Hermes-Rearialgular" w:hAnsi="Hermes-Rearialgular"/>
        </w:rPr>
      </w:pPr>
      <w:r>
        <w:rPr>
          <w:rFonts w:ascii="Hermes-Rearialgular" w:hAnsi="Hermes-Rearialgular"/>
        </w:rPr>
      </w:r>
    </w:p>
    <w:p>
      <w:pPr>
        <w:pStyle w:val="Normal"/>
        <w:rPr/>
      </w:pPr>
      <w:r>
        <w:rPr/>
      </w:r>
    </w:p>
    <w:p>
      <w:pPr>
        <w:pStyle w:val="Normal"/>
        <w:rPr/>
      </w:pPr>
      <w:r>
        <w:rPr/>
        <w:drawing>
          <wp:anchor behindDoc="0" distT="0" distB="0" distL="0" distR="0" simplePos="0" locked="0" layoutInCell="1" allowOverlap="1" relativeHeight="4">
            <wp:simplePos x="0" y="0"/>
            <wp:positionH relativeFrom="column">
              <wp:posOffset>475615</wp:posOffset>
            </wp:positionH>
            <wp:positionV relativeFrom="paragraph">
              <wp:posOffset>160655</wp:posOffset>
            </wp:positionV>
            <wp:extent cx="4466590" cy="326072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4466590" cy="326072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Hermes-Rearialgular">
    <w:charset w:val="01"/>
    <w:family w:val="auto"/>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Droid Sans Fallback" w:cs="Lohit Marathi"/>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Lohit Marathi"/>
    </w:rPr>
  </w:style>
  <w:style w:type="paragraph" w:styleId="Lgende">
    <w:name w:val="Légende"/>
    <w:basedOn w:val="Normal"/>
    <w:pPr>
      <w:suppressLineNumbers/>
      <w:spacing w:before="120" w:after="120"/>
    </w:pPr>
    <w:rPr>
      <w:rFonts w:cs="Lohit Marathi"/>
      <w:i/>
      <w:iCs/>
      <w:sz w:val="24"/>
      <w:szCs w:val="24"/>
    </w:rPr>
  </w:style>
  <w:style w:type="paragraph" w:styleId="Index">
    <w:name w:val="Index"/>
    <w:basedOn w:val="Normal"/>
    <w:qFormat/>
    <w:pPr>
      <w:suppressLineNumbers/>
    </w:pPr>
    <w:rPr>
      <w:rFonts w:cs="Lohit Marathi"/>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erge.mehl.free.fr/base/Grece.html" TargetMode="External"/><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A861-6FBE-4213-86EE-0A68A17A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FDDDE546</Template>
  <TotalTime>181</TotalTime>
  <Application>LibreOffice/5.0.6.2$Linux_X86_64 LibreOffice_project/00m0$Build-2</Application>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2019-05-09T08:15:00Z</dcterms:created>
  <dc:creator>thirumaran_t1</dc:creator>
  <dc:language>fr-FR</dc:language>
  <dcterms:modified xsi:type="dcterms:W3CDTF">2019-05-11T16:24:03Z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